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5E" w:rsidRPr="00B63409" w:rsidRDefault="00814B5E" w:rsidP="00814B5E">
      <w:pPr>
        <w:spacing w:before="35"/>
        <w:ind w:left="2025"/>
        <w:rPr>
          <w:rFonts w:ascii="Calibri" w:hAnsi="Calibri" w:cs="Calibri"/>
          <w:b/>
          <w:i/>
          <w:sz w:val="28"/>
          <w:szCs w:val="28"/>
        </w:rPr>
      </w:pPr>
      <w:r w:rsidRPr="00B63409">
        <w:rPr>
          <w:rFonts w:ascii="Calibri" w:hAnsi="Calibri" w:cs="Calibri"/>
          <w:b/>
          <w:i/>
          <w:sz w:val="28"/>
          <w:szCs w:val="28"/>
        </w:rPr>
        <w:t>Checklist</w:t>
      </w:r>
      <w:r w:rsidR="00C41F2B">
        <w:rPr>
          <w:rFonts w:ascii="Calibri" w:hAnsi="Calibri" w:cs="Calibri"/>
          <w:b/>
          <w:i/>
          <w:spacing w:val="-10"/>
          <w:sz w:val="28"/>
          <w:szCs w:val="28"/>
        </w:rPr>
        <w:t xml:space="preserve"> voor leden met Blik op werk keurmerk</w:t>
      </w:r>
    </w:p>
    <w:p w:rsidR="00EC0EAA" w:rsidRPr="00814B5E" w:rsidRDefault="00EC0EAA" w:rsidP="00814B5E">
      <w:pPr>
        <w:rPr>
          <w:rFonts w:ascii="Calibri" w:hAnsi="Calibri" w:cs="Calibri"/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A5FB82" wp14:editId="79AE6D36">
                <wp:simplePos x="0" y="0"/>
                <wp:positionH relativeFrom="page">
                  <wp:posOffset>1440180</wp:posOffset>
                </wp:positionH>
                <wp:positionV relativeFrom="paragraph">
                  <wp:posOffset>1615440</wp:posOffset>
                </wp:positionV>
                <wp:extent cx="7803515" cy="45085"/>
                <wp:effectExtent l="0" t="0" r="6985" b="0"/>
                <wp:wrapTopAndBottom/>
                <wp:docPr id="879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3515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CD3F" id="Rectangle 872" o:spid="_x0000_s1026" style="position:absolute;margin-left:113.4pt;margin-top:127.2pt;width:614.4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" fillcolor="#f79546" stroked="f">
                <w10:wrap type="topAndBottom" anchorx="page"/>
              </v:rect>
            </w:pict>
          </mc:Fallback>
        </mc:AlternateContent>
      </w:r>
      <w:r w:rsidR="00814B5E" w:rsidRPr="00814B5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</w:t>
      </w:r>
      <w:r w:rsidR="00814B5E" w:rsidRPr="00814B5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raster"/>
        <w:tblW w:w="5633" w:type="dxa"/>
        <w:tblInd w:w="20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388"/>
      </w:tblGrid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60693770"/>
            <w:placeholder>
              <w:docPart w:val="DefaultPlaceholder_-1854013438"/>
            </w:placeholder>
            <w:showingPlcHdr/>
            <w:date w:fullDate="2023-03-2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388" w:type="dxa"/>
              </w:tcPr>
              <w:p w:rsidR="00EC0EAA" w:rsidRDefault="00F6404B" w:rsidP="00F32CE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91561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F6404B" w:rsidP="00F6404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83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contactpersoon vanuit 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8992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auditor: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8105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814B5E">
        <w:t xml:space="preserve">                  </w:t>
      </w:r>
      <w:r w:rsidR="00EC0EAA">
        <w:t xml:space="preserve">                                                                                                                                                                                                 </w:t>
      </w:r>
      <w:r w:rsidR="00EC0EAA">
        <w:br/>
        <w:t xml:space="preserve">                                       </w:t>
      </w:r>
      <w:r w:rsidR="00EC0EAA">
        <w:br/>
        <w:t xml:space="preserve">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audit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voor</w:t>
      </w:r>
      <w:r w:rsidRPr="009C01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NRTO-keurmerk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zal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worden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afgenomen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826958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br/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t xml:space="preserve">een </w:t>
      </w:r>
      <w:r w:rsidRPr="009C0162">
        <w:rPr>
          <w:rFonts w:asciiTheme="minorHAnsi" w:hAnsiTheme="minorHAnsi" w:cstheme="minorHAnsi"/>
          <w:sz w:val="20"/>
          <w:szCs w:val="20"/>
        </w:rPr>
        <w:t>certificerende instelling. Voorafgaand aan de audit vragen wij u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t xml:space="preserve">              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br/>
        <w:t xml:space="preserve">      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gehele checklist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nemen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zelf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in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vullen.</w:t>
      </w:r>
    </w:p>
    <w:p w:rsidR="00814B5E" w:rsidRPr="009C0162" w:rsidRDefault="00814B5E" w:rsidP="00EC0EAA">
      <w:pPr>
        <w:pStyle w:val="Plattetekst"/>
        <w:spacing w:before="5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spacing w:line="26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In de tussenliggende jaren bewaakt u de kwaliteit middels een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pacing w:val="1"/>
          <w:sz w:val="20"/>
          <w:szCs w:val="20"/>
        </w:rPr>
        <w:br/>
        <w:t xml:space="preserve">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zelfevaluatie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checklist.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Deze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stuurt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u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 xml:space="preserve">mee </w:t>
      </w:r>
      <w:r w:rsidR="00814B5E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met de jaarlijkse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herregistratie en bewaart u vervolgens zelf. Deze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worden opgevraagd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tijdens de her-audit.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Wilt u het antwoord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toelichten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wanneer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dit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‘n.v.t.’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is?</w:t>
      </w:r>
    </w:p>
    <w:p w:rsidR="00814B5E" w:rsidRPr="009C0162" w:rsidRDefault="00EC0EAA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Zie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8" w:history="1">
        <w:r w:rsidR="00814B5E" w:rsidRPr="009C0162">
          <w:rPr>
            <w:rStyle w:val="Hyperlink"/>
            <w:rFonts w:asciiTheme="minorHAnsi" w:hAnsiTheme="minorHAnsi" w:cstheme="minorHAnsi"/>
            <w:sz w:val="20"/>
            <w:szCs w:val="20"/>
          </w:rPr>
          <w:t>https://www.nrto.nl/kwaliteit/keurmerk/keurmerk-aanvragen/</w:t>
        </w:r>
      </w:hyperlink>
      <w:r w:rsidR="00814B5E" w:rsidRPr="009C01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voor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meer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informatie.</w:t>
      </w:r>
    </w:p>
    <w:p w:rsidR="00814B5E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Wij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wensen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u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veel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succes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met 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voldoen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aan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checklist.</w:t>
      </w:r>
    </w:p>
    <w:p w:rsidR="00826958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Met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vriendelijke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groet,</w:t>
      </w:r>
    </w:p>
    <w:p w:rsidR="00826958" w:rsidRPr="00814B5E" w:rsidRDefault="009C0162" w:rsidP="00EC0EAA">
      <w:pPr>
        <w:pStyle w:val="Plattetekst"/>
        <w:rPr>
          <w:sz w:val="20"/>
          <w:szCs w:val="20"/>
        </w:rPr>
      </w:pPr>
      <w:r w:rsidRPr="00814B5E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73660</wp:posOffset>
            </wp:positionV>
            <wp:extent cx="525780" cy="646956"/>
            <wp:effectExtent l="0" t="0" r="762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4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58">
        <w:rPr>
          <w:sz w:val="20"/>
          <w:szCs w:val="20"/>
        </w:rPr>
        <w:t xml:space="preserve">                                            </w:t>
      </w:r>
    </w:p>
    <w:p w:rsidR="00EC0EAA" w:rsidRDefault="00826958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</w:t>
      </w:r>
      <w:r w:rsidR="00826958">
        <w:t xml:space="preserve"> </w:t>
      </w:r>
      <w:r>
        <w:t xml:space="preserve">                       </w:t>
      </w:r>
      <w:r>
        <w:rPr>
          <w:sz w:val="20"/>
          <w:szCs w:val="20"/>
        </w:rPr>
        <w:t xml:space="preserve"> </w:t>
      </w:r>
      <w:r w:rsidRPr="00814B5E">
        <w:rPr>
          <w:sz w:val="20"/>
          <w:szCs w:val="20"/>
        </w:rPr>
        <w:t>Niek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Jan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Kesteren,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voorzitter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3"/>
          <w:sz w:val="20"/>
          <w:szCs w:val="20"/>
        </w:rPr>
        <w:t xml:space="preserve"> </w:t>
      </w:r>
      <w:r w:rsidRPr="00814B5E">
        <w:rPr>
          <w:sz w:val="20"/>
          <w:szCs w:val="20"/>
        </w:rPr>
        <w:t>NRTO</w:t>
      </w:r>
      <w:r w:rsidRPr="00910A44">
        <w:rPr>
          <w:rFonts w:asciiTheme="minorHAnsi" w:hAnsiTheme="minorHAnsi" w:cstheme="minorHAnsi"/>
          <w:b/>
          <w:color w:val="FFFFFF"/>
          <w:sz w:val="28"/>
          <w:szCs w:val="28"/>
        </w:rPr>
        <w:t>1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483A3A" w:rsidP="00826958">
      <w:pPr>
        <w:pStyle w:val="Plattetekst"/>
        <w:spacing w:before="65"/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-406189</wp:posOffset>
                </wp:positionV>
                <wp:extent cx="3084830" cy="403860"/>
                <wp:effectExtent l="0" t="0" r="20320" b="152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BB5" w:rsidRPr="00E74BB5" w:rsidRDefault="00E74B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4BB5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Let op: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indien dit bestand opent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alleen-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lezen modus, klik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bovenaan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het lint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op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eeld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en daaronder op 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d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ocument bewerken</w:t>
                            </w:r>
                            <w:r w:rsidRPr="00E74BB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0.45pt;margin-top:-32pt;width:242.9pt;height:31.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">
                <v:textbox>
                  <w:txbxContent>
                    <w:p w:rsidR="00E74BB5" w:rsidRPr="00E74BB5" w:rsidRDefault="00E74BB5">
                      <w:pPr>
                        <w:rPr>
                          <w:sz w:val="16"/>
                          <w:szCs w:val="16"/>
                        </w:rPr>
                      </w:pPr>
                      <w:r w:rsidRPr="00E74BB5">
                        <w:rPr>
                          <w:b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Let op: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indien dit bestand opent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alleen-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lezen modus, klik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links 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br/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bovenaan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het lint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op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 xml:space="preserve"> b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eeld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en daaronder op 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d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ocument bewerken</w:t>
                      </w:r>
                      <w:r w:rsidRPr="00E74BB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0EAA" w:rsidRDefault="00891867" w:rsidP="00826958">
      <w:pPr>
        <w:pStyle w:val="Plattetekst"/>
        <w:spacing w:before="65"/>
      </w:pPr>
      <w:r w:rsidRPr="00814B5E">
        <w:rPr>
          <w:noProof/>
          <w:lang w:eastAsia="nl-NL"/>
        </w:rPr>
        <w:drawing>
          <wp:anchor distT="0" distB="0" distL="0" distR="0" simplePos="0" relativeHeight="251666432" behindDoc="1" locked="0" layoutInCell="1" allowOverlap="1" wp14:anchorId="34E63127" wp14:editId="7DF881C7">
            <wp:simplePos x="0" y="0"/>
            <wp:positionH relativeFrom="page">
              <wp:posOffset>6164580</wp:posOffset>
            </wp:positionH>
            <wp:positionV relativeFrom="paragraph">
              <wp:posOffset>186055</wp:posOffset>
            </wp:positionV>
            <wp:extent cx="1394460" cy="1394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814B5E" w:rsidRPr="00814B5E" w:rsidRDefault="00EC0EAA" w:rsidP="00826958">
      <w:pPr>
        <w:pStyle w:val="Plattetekst"/>
        <w:spacing w:before="65"/>
        <w:rPr>
          <w:sz w:val="20"/>
          <w:szCs w:val="20"/>
        </w:rPr>
      </w:pPr>
      <w:r>
        <w:t xml:space="preserve">                 </w:t>
      </w:r>
      <w:r w:rsidR="00891867">
        <w:t xml:space="preserve">         </w:t>
      </w:r>
      <w:r w:rsidRPr="00814B5E">
        <w:rPr>
          <w:b/>
          <w:position w:val="1"/>
          <w:sz w:val="28"/>
        </w:rPr>
        <w:t>NRTO-kwaliteitseisen</w:t>
      </w:r>
      <w:r w:rsidR="00826958">
        <w:t xml:space="preserve"> </w:t>
      </w:r>
      <w:r>
        <w:br/>
      </w:r>
      <w:r>
        <w:br/>
      </w:r>
      <w:r w:rsidR="00891867">
        <w:rPr>
          <w:sz w:val="20"/>
          <w:szCs w:val="20"/>
        </w:rPr>
        <w:t xml:space="preserve">                             </w:t>
      </w:r>
      <w:r w:rsidR="00814B5E" w:rsidRPr="00814B5E">
        <w:rPr>
          <w:sz w:val="20"/>
          <w:szCs w:val="20"/>
        </w:rPr>
        <w:t>Een</w:t>
      </w:r>
      <w:r w:rsidR="00814B5E" w:rsidRPr="00814B5E">
        <w:rPr>
          <w:spacing w:val="-5"/>
          <w:sz w:val="20"/>
          <w:szCs w:val="20"/>
        </w:rPr>
        <w:t xml:space="preserve"> </w:t>
      </w:r>
      <w:r w:rsidR="00814B5E" w:rsidRPr="00814B5E">
        <w:rPr>
          <w:sz w:val="20"/>
          <w:szCs w:val="20"/>
        </w:rPr>
        <w:t>NRTO-lid…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transparant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1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product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of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dienst.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helder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uitkomsten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leeractiviteiten*.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line="266" w:lineRule="auto"/>
        <w:ind w:right="2542"/>
        <w:rPr>
          <w:sz w:val="20"/>
          <w:szCs w:val="20"/>
        </w:rPr>
      </w:pPr>
      <w:r w:rsidRPr="00814B5E">
        <w:rPr>
          <w:sz w:val="20"/>
          <w:szCs w:val="20"/>
        </w:rPr>
        <w:t>Zet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 w:rsidR="005C0528"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 w:rsidR="005C0528"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 in.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0" w:line="272" w:lineRule="exact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Investeert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in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deskundigheid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Heeft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een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klachtenprocedure.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Streeft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naar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continue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verbetering.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Meet de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klanttevredenheid.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19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Komt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gemaakte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afspraken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na.</w:t>
      </w:r>
    </w:p>
    <w:p w:rsidR="00826958" w:rsidRDefault="00826958" w:rsidP="00814B5E">
      <w:pPr>
        <w:rPr>
          <w:rFonts w:ascii="Calibri" w:hAnsi="Calibri" w:cs="Calibri"/>
        </w:rPr>
      </w:pPr>
    </w:p>
    <w:p w:rsidR="00826958" w:rsidRPr="00826958" w:rsidRDefault="00826958" w:rsidP="00891867">
      <w:pPr>
        <w:pStyle w:val="Plattetekst"/>
        <w:ind w:left="1290" w:right="2377"/>
        <w:rPr>
          <w:sz w:val="20"/>
          <w:szCs w:val="20"/>
        </w:rPr>
      </w:pPr>
      <w:r w:rsidRPr="00826958">
        <w:rPr>
          <w:sz w:val="20"/>
          <w:szCs w:val="20"/>
          <w:u w:val="single"/>
        </w:rPr>
        <w:t>Tip voor gebruik</w:t>
      </w:r>
      <w:r w:rsidRPr="00826958">
        <w:rPr>
          <w:sz w:val="20"/>
          <w:szCs w:val="20"/>
        </w:rPr>
        <w:t>: vul op het voorblad uw gegevens in en sla</w:t>
      </w:r>
      <w:r w:rsidRPr="00826958">
        <w:rPr>
          <w:spacing w:val="1"/>
          <w:sz w:val="20"/>
          <w:szCs w:val="20"/>
        </w:rPr>
        <w:t xml:space="preserve"> </w:t>
      </w:r>
      <w:r w:rsidRPr="00826958">
        <w:rPr>
          <w:sz w:val="20"/>
          <w:szCs w:val="20"/>
        </w:rPr>
        <w:t>vervolgens het document op. Hierna kunt het document verder</w:t>
      </w:r>
      <w:r w:rsidRPr="00826958">
        <w:rPr>
          <w:spacing w:val="-47"/>
          <w:sz w:val="20"/>
          <w:szCs w:val="20"/>
        </w:rPr>
        <w:t xml:space="preserve"> </w:t>
      </w:r>
      <w:r w:rsidRPr="00826958">
        <w:rPr>
          <w:sz w:val="20"/>
          <w:szCs w:val="20"/>
        </w:rPr>
        <w:t>invullen.</w:t>
      </w:r>
    </w:p>
    <w:p w:rsidR="00826958" w:rsidRPr="00826958" w:rsidRDefault="00826958" w:rsidP="00826958">
      <w:pPr>
        <w:pStyle w:val="Plattetekst"/>
        <w:rPr>
          <w:sz w:val="20"/>
          <w:szCs w:val="20"/>
        </w:rPr>
      </w:pPr>
    </w:p>
    <w:p w:rsidR="00826958" w:rsidRPr="00826958" w:rsidRDefault="00826958" w:rsidP="00826958">
      <w:pPr>
        <w:pStyle w:val="Plattetekst"/>
        <w:spacing w:before="10"/>
        <w:rPr>
          <w:sz w:val="20"/>
          <w:szCs w:val="20"/>
        </w:rPr>
      </w:pPr>
    </w:p>
    <w:p w:rsidR="00826958" w:rsidRPr="00826958" w:rsidRDefault="00826958" w:rsidP="00891867">
      <w:pPr>
        <w:ind w:left="1290" w:right="2425"/>
        <w:rPr>
          <w:rFonts w:ascii="Calibri" w:hAnsi="Calibri" w:cs="Calibri"/>
          <w:sz w:val="20"/>
          <w:szCs w:val="20"/>
        </w:rPr>
      </w:pPr>
      <w:r w:rsidRPr="00826958">
        <w:rPr>
          <w:rFonts w:ascii="Calibri" w:hAnsi="Calibri" w:cs="Calibri"/>
          <w:sz w:val="20"/>
          <w:szCs w:val="20"/>
        </w:rPr>
        <w:t>*Onder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leeractiviteiten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wordt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verstaan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cursus/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training/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dienst/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programma/</w:t>
      </w:r>
      <w:r w:rsidRPr="00826958">
        <w:rPr>
          <w:rFonts w:ascii="Calibri" w:hAnsi="Calibri" w:cs="Calibri"/>
          <w:spacing w:val="-38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e-</w:t>
      </w:r>
      <w:proofErr w:type="spellStart"/>
      <w:r w:rsidRPr="00826958">
        <w:rPr>
          <w:rFonts w:ascii="Calibri" w:hAnsi="Calibri" w:cs="Calibri"/>
          <w:sz w:val="20"/>
          <w:szCs w:val="20"/>
        </w:rPr>
        <w:t>learning</w:t>
      </w:r>
      <w:proofErr w:type="spellEnd"/>
      <w:r w:rsidRPr="0082695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module/ simulaties/</w:t>
      </w:r>
      <w:r w:rsidRPr="0082695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animaties/</w:t>
      </w:r>
      <w:r w:rsidRPr="00826958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etc.</w:t>
      </w:r>
    </w:p>
    <w:p w:rsidR="00826958" w:rsidRPr="00814B5E" w:rsidRDefault="00826958" w:rsidP="00814B5E">
      <w:pPr>
        <w:rPr>
          <w:rFonts w:ascii="Calibri" w:hAnsi="Calibri" w:cs="Calibri"/>
        </w:rPr>
        <w:sectPr w:rsidR="00826958" w:rsidRPr="00814B5E">
          <w:headerReference w:type="default" r:id="rId11"/>
          <w:footerReference w:type="default" r:id="rId12"/>
          <w:type w:val="continuous"/>
          <w:pgSz w:w="16840" w:h="11910" w:orient="landscape"/>
          <w:pgMar w:top="760" w:right="0" w:bottom="1040" w:left="200" w:header="708" w:footer="708" w:gutter="0"/>
          <w:cols w:num="2" w:space="708" w:equalWidth="0">
            <w:col w:w="7698" w:space="40"/>
            <w:col w:w="8902"/>
          </w:cols>
        </w:sectPr>
      </w:pP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C41F2B" w:rsidRPr="009C0162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C41F2B" w:rsidRPr="00910A44" w:rsidRDefault="00C41F2B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C41F2B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C41F2B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41F2B" w:rsidRPr="009C0162" w:rsidRDefault="00C41F2B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9C0162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C41F2B" w:rsidRPr="009C0162" w:rsidTr="00750C49">
        <w:tc>
          <w:tcPr>
            <w:tcW w:w="846" w:type="dxa"/>
          </w:tcPr>
          <w:p w:rsidR="00C41F2B" w:rsidRPr="00565E93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reclame-uitingen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niet-erkende ‘graden’.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2275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201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4333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565E93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ind w:right="8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onthoudt zich van agressieve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competitieve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0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5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467857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565E93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meldt voor zover van toepassing in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studiegids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–informatie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respectievelijk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website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tenminste de volgende informatie als sprake is 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(Let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op: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exameninstellingen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gelden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minimaal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punten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b,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c,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g,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j,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k,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p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en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q)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3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03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654918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1.3.a.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C41F2B" w:rsidRPr="00565E93" w:rsidRDefault="00C41F2B" w:rsidP="00750C49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36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796270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1.3.b.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C41F2B" w:rsidRDefault="00C41F2B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04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4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808661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1.3.c.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niveau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91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14857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1.3.d.</w:t>
            </w:r>
          </w:p>
        </w:tc>
        <w:tc>
          <w:tcPr>
            <w:tcW w:w="6237" w:type="dxa"/>
            <w:shd w:val="clear" w:color="auto" w:fill="auto"/>
          </w:tcPr>
          <w:p w:rsidR="00C41F2B" w:rsidRPr="006639C3" w:rsidRDefault="00C41F2B" w:rsidP="00750C49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De lengte van de leeractiviteit (exclusief</w:t>
            </w:r>
            <w:r w:rsidRPr="00565E93">
              <w:rPr>
                <w:rFonts w:cstheme="minorHAnsi"/>
                <w:spacing w:val="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studiebelasting,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alleen</w:t>
            </w:r>
            <w:r w:rsidRPr="00565E93">
              <w:rPr>
                <w:rFonts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activiteiten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vanuit</w:t>
            </w:r>
            <w:r w:rsidRPr="00565E93">
              <w:rPr>
                <w:rFonts w:cstheme="minorHAnsi"/>
                <w:spacing w:val="-42"/>
                <w:sz w:val="20"/>
              </w:rPr>
              <w:t xml:space="preserve"> </w:t>
            </w:r>
            <w:r>
              <w:rPr>
                <w:rFonts w:cstheme="minorHAnsi"/>
                <w:spacing w:val="-42"/>
                <w:sz w:val="20"/>
              </w:rPr>
              <w:t xml:space="preserve">                 </w:t>
            </w:r>
            <w:r w:rsidRPr="00565E93">
              <w:rPr>
                <w:rFonts w:cstheme="minorHAnsi"/>
                <w:sz w:val="20"/>
              </w:rPr>
              <w:t>NRTO-lid).</w:t>
            </w:r>
            <w:r>
              <w:rPr>
                <w:rFonts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4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136265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1.3.e.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43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37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27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2653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1.3.f.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studiebelasting voor de klant d.w.z. de tijd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voorbereiding,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overleggen, etc.</w:t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96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45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84531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1.3.g.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54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 die behaald kunnen worden.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 indien van toepassing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(school-)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(branche-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/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54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2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48881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1.3.h.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alsmede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60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08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85476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1.3.i.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rijstellingenbeleid.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54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93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50875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1.3.j.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bedoeld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41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98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565130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1.3.k.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aanvangsniveau waar vanuit </w:t>
            </w:r>
            <w:r>
              <w:rPr>
                <w:rFonts w:asciiTheme="minorHAnsi" w:hAnsiTheme="minorHAnsi" w:cstheme="minorHAnsi"/>
                <w:sz w:val="20"/>
              </w:rPr>
              <w:t xml:space="preserve">wordt </w:t>
            </w:r>
            <w:r w:rsidRPr="00565E93">
              <w:rPr>
                <w:rFonts w:asciiTheme="minorHAnsi" w:hAnsiTheme="minorHAnsi" w:cstheme="minorHAnsi"/>
                <w:sz w:val="20"/>
              </w:rPr>
              <w:t>gegaan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(Dat wil zeggen eventuele vereisten vooropleiding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0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216718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1.3.l.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studieovereenkomst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(-contract).</w:t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58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64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21478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1.3.m.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</w:p>
          <w:p w:rsidR="00C41F2B" w:rsidRPr="00565E93" w:rsidRDefault="00C41F2B" w:rsidP="00750C49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64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153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739370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1.3.n.</w:t>
            </w:r>
          </w:p>
        </w:tc>
        <w:tc>
          <w:tcPr>
            <w:tcW w:w="6237" w:type="dxa"/>
            <w:shd w:val="clear" w:color="auto" w:fill="auto"/>
          </w:tcPr>
          <w:p w:rsidR="00C41F2B" w:rsidRPr="000062E9" w:rsidRDefault="00C41F2B" w:rsidP="00750C49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beschikbaarheid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disclaimer.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(A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lleen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         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van)</w:t>
            </w:r>
            <w:r w:rsidRPr="00565E93">
              <w:rPr>
                <w:rFonts w:asciiTheme="minorHAnsi" w:hAnsiTheme="minorHAnsi" w:cstheme="minorHAnsi"/>
                <w:i/>
                <w:spacing w:val="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leeractiviteit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is,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zoals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blended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</w:rPr>
              <w:t>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65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75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49318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1.3.o.</w:t>
            </w:r>
          </w:p>
        </w:tc>
        <w:tc>
          <w:tcPr>
            <w:tcW w:w="6237" w:type="dxa"/>
            <w:shd w:val="clear" w:color="auto" w:fill="auto"/>
          </w:tcPr>
          <w:p w:rsidR="00C41F2B" w:rsidRPr="00940FAB" w:rsidRDefault="00C41F2B" w:rsidP="00750C49">
            <w:pPr>
              <w:pStyle w:val="TableParagraph"/>
              <w:tabs>
                <w:tab w:val="left" w:pos="464"/>
              </w:tabs>
              <w:ind w:right="596"/>
              <w:rPr>
                <w:rFonts w:asciiTheme="minorHAnsi" w:eastAsia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</w:t>
            </w:r>
            <w:hyperlink r:id="rId13" w:history="1">
              <w:r w:rsidRPr="00940FAB">
                <w:rPr>
                  <w:rStyle w:val="Hyperlink"/>
                  <w:rFonts w:asciiTheme="minorHAnsi" w:hAnsiTheme="minorHAnsi" w:cstheme="minorHAnsi"/>
                  <w:i/>
                  <w:sz w:val="16"/>
                  <w:szCs w:val="16"/>
                </w:rPr>
                <w:t>https://www.nrto.nl/kwaliteit/algemene-voorwaarden/</w:t>
              </w:r>
            </w:hyperlink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LET OP: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ubliceren van geheel eigen/aanvullende voorwaarden is alleen toegestaan na goedkeuring jurist NRTO. Voorafgaand aan een audit te regelen via </w:t>
            </w:r>
            <w:hyperlink r:id="rId14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deze link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. Deze link is enkel bedoeld voor aanvraag goedkeuring algemene voorwaarden!</w:t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37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0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97948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41F2B" w:rsidRDefault="00C41F2B" w:rsidP="00C41F2B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1.3.p.</w:t>
            </w:r>
          </w:p>
        </w:tc>
        <w:tc>
          <w:tcPr>
            <w:tcW w:w="6237" w:type="dxa"/>
            <w:shd w:val="clear" w:color="auto" w:fill="auto"/>
          </w:tcPr>
          <w:p w:rsidR="00C41F2B" w:rsidRPr="00F44487" w:rsidRDefault="00C41F2B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NRTO-gedragscode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           </w:t>
            </w:r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 xml:space="preserve">         </w:t>
            </w:r>
            <w:hyperlink r:id="rId15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https://www.nrto.nl/kwaliteit/gedragscode/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Er is 1 versie geldig voor zowel de consumentenmarkt als de zakelijke markt).</w:t>
            </w: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44405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1.3.q.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ekstopmerking"/>
              <w:rPr>
                <w:rFonts w:asciiTheme="minorHAnsi" w:hAnsiTheme="minorHAnsi" w:cstheme="minorHAnsi"/>
              </w:rPr>
            </w:pPr>
            <w:r w:rsidRPr="00565E93">
              <w:rPr>
                <w:rFonts w:asciiTheme="minorHAnsi" w:hAnsiTheme="minorHAnsi" w:cstheme="minorHAnsi"/>
              </w:rPr>
              <w:t>Juist 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klachtenprocedure. </w:t>
            </w:r>
            <w:r w:rsidRPr="00565E93">
              <w:rPr>
                <w:rFonts w:asciiTheme="minorHAnsi" w:hAnsiTheme="minorHAnsi" w:cstheme="minorHAnsi"/>
              </w:rPr>
              <w:t xml:space="preserve">Ten minste vindbaar in de header of </w:t>
            </w:r>
            <w:proofErr w:type="spellStart"/>
            <w:r w:rsidRPr="00565E93">
              <w:rPr>
                <w:rFonts w:asciiTheme="minorHAnsi" w:hAnsiTheme="minorHAnsi" w:cstheme="minorHAnsi"/>
              </w:rPr>
              <w:t>footer</w:t>
            </w:r>
            <w:proofErr w:type="spellEnd"/>
            <w:r w:rsidRPr="00565E93">
              <w:rPr>
                <w:rFonts w:asciiTheme="minorHAnsi" w:hAnsiTheme="minorHAnsi" w:cstheme="minorHAnsi"/>
              </w:rPr>
              <w:t>.</w:t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14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9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71006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1.3.r.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Geen onterechte communi</w:t>
            </w:r>
            <w:r>
              <w:rPr>
                <w:rFonts w:asciiTheme="minorHAnsi" w:hAnsiTheme="minorHAnsi" w:cstheme="minorHAnsi"/>
                <w:sz w:val="20"/>
              </w:rPr>
              <w:t xml:space="preserve">catie op website over </w:t>
            </w:r>
            <w:r w:rsidRPr="00565E93">
              <w:rPr>
                <w:rFonts w:asciiTheme="minorHAnsi" w:hAnsiTheme="minorHAnsi" w:cstheme="minorHAnsi"/>
                <w:sz w:val="20"/>
              </w:rPr>
              <w:t>het STAP-budget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enzij al op een andere wijze dan de NRTO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aangesloten bij het STAP-budget)</w:t>
            </w:r>
          </w:p>
          <w:p w:rsidR="00C41F2B" w:rsidRPr="00940FAB" w:rsidRDefault="00C41F2B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Indien via de NRTO aangesloten zal worden is het wel toegestaan aan te geven dat organisatie bezig is met traject voor het STAP-budget.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Het 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l aanbieden van STAP-budget opleidingen is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niet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toegestaan)</w:t>
            </w:r>
            <w:r w:rsidRPr="00565E93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4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00906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1.3.s.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NRTO logo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NRTO lidmaatschap onderstaand logo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mag wel al geplaatst worden voordat  het keurmerk is behaald. Voorbeeld:</w:t>
            </w:r>
          </w:p>
          <w:p w:rsidR="00C41F2B" w:rsidRPr="007F1D36" w:rsidRDefault="00C41F2B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Geenafstand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2D197C26" wp14:editId="45BC983E">
                  <wp:extent cx="1990277" cy="642025"/>
                  <wp:effectExtent l="0" t="0" r="0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34" cy="65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C41F2B" w:rsidRPr="00940FAB" w:rsidRDefault="00C41F2B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NRT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O keurmerk logo mag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pas geplaatst worden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ontvangen officiële keurmerk bevestigingsmail met certificaat vanuit NRTO. Voorbeeld: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6F296593" wp14:editId="222ABD8D">
                  <wp:extent cx="954157" cy="954157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03" cy="9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8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160291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1.4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beschrijft in het geval van 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t>(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Voor aanbieders waar online leren (deel van) de leeractiviteit is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de punten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a, b, d, e, f, l, n en o. Voor exameninstellingen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>a, b, c, d, g, j, l, q en r)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8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8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442180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1.4.a.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80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92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35242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1.4.b.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2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944559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1.4.c.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Het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niveau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leeractiviteit.</w:t>
            </w:r>
          </w:p>
          <w:p w:rsidR="00C41F2B" w:rsidRDefault="00C41F2B" w:rsidP="00750C4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C41F2B" w:rsidRPr="00565E93" w:rsidRDefault="00C41F2B" w:rsidP="00750C49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92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55949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1.4.d.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indicatie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lengte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95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4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77464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1.4.e.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44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69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66522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1.4.f.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studiebelasting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tijd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 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p/w.</w:t>
            </w: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1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6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45542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1.4.g.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  </w:t>
            </w:r>
            <w:r w:rsidRPr="00565E93">
              <w:rPr>
                <w:rFonts w:asciiTheme="minorHAnsi" w:hAnsiTheme="minorHAnsi" w:cstheme="minorHAnsi"/>
                <w:sz w:val="20"/>
              </w:rPr>
              <w:t>doelgroep.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4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79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47930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1.4.h.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behaald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worden.</w:t>
            </w:r>
          </w:p>
          <w:p w:rsidR="00C41F2B" w:rsidRDefault="00C41F2B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0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77592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1.4.i.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54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Interne (school-) en/of externe (branche- /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72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9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57975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1.4.j.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 alsmede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63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66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02728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41F2B" w:rsidRDefault="00C41F2B" w:rsidP="00C41F2B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1.4.k.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Vrijstellingenbeleid.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2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8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7805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1.4.l.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14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bedoeld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69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86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033866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1.4.m.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aanvangsniveau waarvan uitgegaan wordt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vereisten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vooropleiding).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0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9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46658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1.4.n.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  <w:r w:rsidRPr="00565E93">
              <w:rPr>
                <w:rFonts w:asciiTheme="minorHAnsi" w:hAnsiTheme="minorHAnsi" w:cstheme="minorHAnsi"/>
                <w:sz w:val="20"/>
              </w:rPr>
              <w:t>aan de studieovereenkomst (-contract) indien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 dat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verlangt.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3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0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6726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1.4.o.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18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0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97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23812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1.4.p.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de beschikbaarheid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(Alleen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 van)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leeractiviteit is)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5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35688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1.4.q.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</w:t>
            </w:r>
            <w:r>
              <w:rPr>
                <w:rFonts w:asciiTheme="minorHAnsi" w:hAnsiTheme="minorHAnsi" w:cstheme="minorHAnsi"/>
                <w:sz w:val="20"/>
              </w:rPr>
              <w:t xml:space="preserve">ijzing 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1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52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18029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1.4.r.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Verwijzing naar de NRTO-gedragscode conform checklist </w:t>
            </w:r>
            <w:r w:rsidRPr="00E03693">
              <w:rPr>
                <w:rFonts w:asciiTheme="minorHAnsi" w:hAnsiTheme="minorHAnsi" w:cstheme="minorHAnsi"/>
                <w:sz w:val="20"/>
              </w:rPr>
              <w:t>punt 1.3. p.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62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83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63465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rPr>
          <w:trHeight w:val="273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C41F2B" w:rsidRPr="009C0162" w:rsidRDefault="00C41F2B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E-LEARNING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</w:p>
        </w:tc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6237" w:type="dxa"/>
            <w:shd w:val="clear" w:color="auto" w:fill="auto"/>
          </w:tcPr>
          <w:p w:rsidR="00C41F2B" w:rsidRPr="00C85C1F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hebben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e-learning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faciliteiten indien dit overeengekomen is. Indien e-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learning in aanvulling op andere leerelementen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georganiseerd wordt, moeten deelnemers, die niet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 de faciliteiten beschikken, de mogelijkheid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geboden worden op een andere manier te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participeren.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85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53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14338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6237" w:type="dxa"/>
            <w:shd w:val="clear" w:color="auto" w:fill="auto"/>
          </w:tcPr>
          <w:p w:rsidR="00C41F2B" w:rsidRPr="00C85C1F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e-learningprogramma’s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inloggen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instituut.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60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6963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1.7</w:t>
            </w:r>
          </w:p>
        </w:tc>
        <w:tc>
          <w:tcPr>
            <w:tcW w:w="6237" w:type="dxa"/>
            <w:shd w:val="clear" w:color="auto" w:fill="auto"/>
          </w:tcPr>
          <w:p w:rsidR="00C41F2B" w:rsidRPr="00C85C1F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Voortgang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deelname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controleerbaar/wordt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gemonitord door middel van een Learning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Management Systeem (LMS) indien dit relevant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0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48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03338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6237" w:type="dxa"/>
            <w:shd w:val="clear" w:color="auto" w:fill="auto"/>
          </w:tcPr>
          <w:p w:rsidR="00C41F2B" w:rsidRPr="00C85C1F" w:rsidRDefault="00C41F2B" w:rsidP="00750C49">
            <w:pPr>
              <w:pStyle w:val="TableParagraph"/>
              <w:ind w:right="27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back-up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 andere vormen van gepersonaliseerde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studiebegeleiding</w:t>
            </w:r>
            <w:r>
              <w:rPr>
                <w:rFonts w:asciiTheme="minorHAnsi" w:hAnsiTheme="minorHAnsi" w:cstheme="minorHAnsi"/>
                <w:i/>
                <w:sz w:val="16"/>
              </w:rPr>
              <w:t>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06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22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53924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6237" w:type="dxa"/>
            <w:shd w:val="clear" w:color="auto" w:fill="auto"/>
          </w:tcPr>
          <w:p w:rsidR="00C41F2B" w:rsidRPr="00C85C1F" w:rsidRDefault="00C41F2B" w:rsidP="00750C49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periodieke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updates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E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-materiaal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deelnemersevaluaties.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3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56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95440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C41F2B" w:rsidRPr="00910A44" w:rsidRDefault="00C41F2B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C41F2B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C41F2B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C41F2B" w:rsidRPr="009C0162" w:rsidTr="00750C49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C41F2B" w:rsidRPr="00AC25D8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heeft een relevant introductie- programma voor nieuwe personeelsleden en evalueert dit 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C25D8">
              <w:rPr>
                <w:rFonts w:asciiTheme="minorHAnsi" w:hAnsiTheme="minorHAnsi" w:cstheme="minorHAnsi"/>
                <w:sz w:val="20"/>
              </w:rPr>
              <w:t>Voorbeelden; cultuur, regels, processen.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48311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C41F2B" w:rsidRPr="00AC25D8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traint nieuwe personeelsleden, in de werkwijze en het administratieve systeem van het NRTO-lid.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26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95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470651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98969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BEOORDELING</w:t>
            </w:r>
          </w:p>
        </w:tc>
      </w:tr>
      <w:tr w:rsidR="00C41F2B" w:rsidRPr="009C0162" w:rsidTr="00750C49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verleende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externe leverancier die de dienst verzorgt,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535208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41F2B" w:rsidRDefault="00C41F2B">
      <w:r>
        <w:br w:type="page"/>
      </w: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C41F2B" w:rsidRPr="00910A44" w:rsidTr="00C41F2B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C41F2B" w:rsidRPr="00910A44" w:rsidRDefault="00C41F2B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C41F2B" w:rsidRPr="009C0162" w:rsidTr="00C41F2B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C41F2B" w:rsidRPr="009C0162" w:rsidTr="00C41F2B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C41F2B" w:rsidRPr="009C0162" w:rsidRDefault="00C41F2B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OVEREENKOMSTEN</w:t>
            </w:r>
          </w:p>
        </w:tc>
      </w:tr>
      <w:tr w:rsidR="00C41F2B" w:rsidRPr="009C0162" w:rsidTr="00C41F2B">
        <w:tc>
          <w:tcPr>
            <w:tcW w:w="846" w:type="dxa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inventariseert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legt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deze vast.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58705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 gesloten waarin tenminste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opgenomen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(en/of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wordt):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C41F2B" w:rsidRDefault="00C41F2B" w:rsidP="00750C49">
            <w:pPr>
              <w:pStyle w:val="Default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Overige eisen aan een overeenkomst worden door audit blik op werk getoetst. </w:t>
            </w:r>
          </w:p>
          <w:p w:rsidR="00C41F2B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966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51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75976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3.2.a.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bedenktermijn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14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dagen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9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00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41202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3.2.b.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copyright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14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56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0195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3.2.c.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wie het 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91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12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380369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3.2.d.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</w:t>
            </w:r>
            <w:r>
              <w:rPr>
                <w:rFonts w:asciiTheme="minorHAnsi" w:hAnsiTheme="minorHAnsi" w:cstheme="minorHAnsi"/>
                <w:sz w:val="20"/>
              </w:rPr>
              <w:t>O-algemene voorwaarden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voor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conform checklist </w:t>
            </w:r>
            <w:r w:rsidRPr="00E03693">
              <w:rPr>
                <w:rFonts w:asciiTheme="minorHAnsi" w:hAnsiTheme="minorHAnsi" w:cstheme="minorHAnsi"/>
                <w:sz w:val="20"/>
              </w:rPr>
              <w:t>punt 1.3.o.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92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69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24514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3.2.e.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 conform checklist </w:t>
            </w:r>
            <w:r w:rsidRPr="00E03693">
              <w:rPr>
                <w:rFonts w:asciiTheme="minorHAnsi" w:hAnsiTheme="minorHAnsi" w:cstheme="minorHAnsi"/>
                <w:sz w:val="20"/>
              </w:rPr>
              <w:t>punt 1.4.q.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279083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3.2.f.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>
              <w:rPr>
                <w:rFonts w:asciiTheme="minorHAnsi" w:hAnsiTheme="minorHAnsi" w:cstheme="minorHAnsi"/>
                <w:sz w:val="20"/>
              </w:rPr>
              <w:t xml:space="preserve">gedragscode conform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checklist </w:t>
            </w:r>
            <w:r w:rsidRPr="00E03693">
              <w:rPr>
                <w:rFonts w:asciiTheme="minorHAnsi" w:hAnsiTheme="minorHAnsi" w:cstheme="minorHAnsi"/>
                <w:sz w:val="20"/>
              </w:rPr>
              <w:t>punt 1.3.p.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883798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13994" w:type="dxa"/>
            <w:gridSpan w:val="4"/>
            <w:shd w:val="clear" w:color="auto" w:fill="F2F2F2" w:themeFill="background1" w:themeFillShade="F2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>KLACHTEN</w:t>
            </w:r>
          </w:p>
        </w:tc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4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weken 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578908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41F2B" w:rsidRDefault="00C41F2B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3.4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conformeert zich aan het oordeel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beroepsinstantie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snelle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 consequenties.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6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711625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13994" w:type="dxa"/>
            <w:gridSpan w:val="4"/>
            <w:shd w:val="clear" w:color="auto" w:fill="F2F2F2" w:themeFill="background1" w:themeFillShade="F2"/>
          </w:tcPr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reflecteert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(tenminste door het uitvoeren van de NRTO-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zelfevaluatie) op de effectiviteit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 en het gevoerde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beleid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relatie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haar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missie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visie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omgeving.</w:t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34148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64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71550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3.6.a.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13672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3.6.b.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personeelsontwikkeling.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7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2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925057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3.6.c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152178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3.6.d.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proces 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516002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3.6.e.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buiten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primaire proces.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81949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F2B" w:rsidRPr="009C0162" w:rsidTr="00750C49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C41F2B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Pr="006639C3" w:rsidRDefault="00C41F2B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8067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C41F2B" w:rsidRDefault="00C41F2B">
      <w:r>
        <w:br w:type="page"/>
      </w: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C41F2B" w:rsidRPr="00910A44" w:rsidTr="00C41F2B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C41F2B" w:rsidRPr="00910A44" w:rsidRDefault="00C41F2B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C41F2B" w:rsidRPr="009C0162" w:rsidTr="00C41F2B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C41F2B" w:rsidRPr="009C0162" w:rsidRDefault="00C41F2B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C41F2B" w:rsidRPr="009C0162" w:rsidTr="00C41F2B">
        <w:tc>
          <w:tcPr>
            <w:tcW w:w="13994" w:type="dxa"/>
            <w:gridSpan w:val="4"/>
            <w:shd w:val="clear" w:color="auto" w:fill="F2F2F2" w:themeFill="background1" w:themeFillShade="F2"/>
          </w:tcPr>
          <w:p w:rsidR="00C41F2B" w:rsidRPr="00F05A1D" w:rsidRDefault="00C41F2B" w:rsidP="00750C49">
            <w:pPr>
              <w:pStyle w:val="Plattetekst"/>
              <w:spacing w:before="2"/>
              <w:rPr>
                <w:rFonts w:asciiTheme="minorHAnsi" w:eastAsiaTheme="minorHAnsi" w:hAnsiTheme="minorHAnsi" w:cstheme="minorBidi"/>
              </w:rPr>
            </w:pPr>
            <w: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</w:p>
        </w:tc>
      </w:tr>
      <w:tr w:rsidR="00C41F2B" w:rsidRPr="009C0162" w:rsidTr="00C41F2B">
        <w:tc>
          <w:tcPr>
            <w:tcW w:w="846" w:type="dxa"/>
          </w:tcPr>
          <w:p w:rsidR="00C41F2B" w:rsidRDefault="00C41F2B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C41F2B" w:rsidRPr="00565E93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realiseert de beschikbaarheid van online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</w:p>
          <w:p w:rsidR="00C41F2B" w:rsidRPr="00F05A1D" w:rsidRDefault="00C41F2B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05A1D">
              <w:rPr>
                <w:rFonts w:asciiTheme="minorHAnsi" w:hAnsiTheme="minorHAnsi" w:cstheme="minorHAnsi"/>
                <w:sz w:val="20"/>
              </w:rPr>
              <w:t>Voorbeelden: hosting, onderhoudsplan, storingsplan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C41F2B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C41F2B" w:rsidRPr="009C0162" w:rsidRDefault="00C41F2B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268362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94" w:type="dxa"/>
              </w:tcPr>
              <w:p w:rsidR="00C41F2B" w:rsidRPr="009C0162" w:rsidRDefault="00C41F2B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3346FD" w:rsidRDefault="003346FD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F27A74" w:rsidP="003346FD">
      <w:pPr>
        <w:pStyle w:val="Plattetekst"/>
        <w:rPr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899DED" wp14:editId="417C4F2F">
                <wp:simplePos x="0" y="0"/>
                <wp:positionH relativeFrom="page">
                  <wp:posOffset>897255</wp:posOffset>
                </wp:positionH>
                <wp:positionV relativeFrom="paragraph">
                  <wp:posOffset>260350</wp:posOffset>
                </wp:positionV>
                <wp:extent cx="9160510" cy="45085"/>
                <wp:effectExtent l="0" t="0" r="2540" b="0"/>
                <wp:wrapTopAndBottom/>
                <wp:docPr id="4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6051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924A" id="Rectangle 872" o:spid="_x0000_s1026" style="position:absolute;margin-left:70.65pt;margin-top:20.5pt;width:721.3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" fillcolor="#f79546" stroked="f">
                <w10:wrap type="topAndBottom" anchorx="page"/>
              </v:rect>
            </w:pict>
          </mc:Fallback>
        </mc:AlternateContent>
      </w:r>
      <w:r>
        <w:rPr>
          <w:sz w:val="20"/>
          <w:szCs w:val="20"/>
        </w:rPr>
        <w:t xml:space="preserve">  Einde checklist </w:t>
      </w: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E51EDF" w:rsidRDefault="00E51ED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483A3A" w:rsidRDefault="00483A3A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C41F2B" w:rsidRDefault="00C41F2B" w:rsidP="003346FD">
      <w:pPr>
        <w:pStyle w:val="Plattetekst"/>
        <w:rPr>
          <w:sz w:val="20"/>
          <w:szCs w:val="20"/>
        </w:rPr>
      </w:pPr>
    </w:p>
    <w:p w:rsidR="00C41F2B" w:rsidRDefault="00C41F2B" w:rsidP="003346FD">
      <w:pPr>
        <w:pStyle w:val="Plattetekst"/>
        <w:rPr>
          <w:sz w:val="20"/>
          <w:szCs w:val="20"/>
        </w:rPr>
      </w:pPr>
    </w:p>
    <w:p w:rsidR="00C41F2B" w:rsidRDefault="00C41F2B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8013FF">
      <w:pPr>
        <w:spacing w:before="19"/>
        <w:rPr>
          <w:rFonts w:ascii="Calibri" w:eastAsia="Calibri" w:hAnsi="Calibri" w:cs="Calibri"/>
          <w:sz w:val="20"/>
          <w:szCs w:val="20"/>
        </w:rPr>
      </w:pPr>
    </w:p>
    <w:p w:rsidR="008013FF" w:rsidRPr="00C00CA1" w:rsidRDefault="008013FF" w:rsidP="00C00CA1">
      <w:pPr>
        <w:spacing w:before="19"/>
        <w:rPr>
          <w:rFonts w:cstheme="minorHAnsi"/>
          <w:sz w:val="40"/>
        </w:rPr>
      </w:pPr>
      <w:r w:rsidRPr="00565E93">
        <w:rPr>
          <w:rFonts w:cstheme="minorHAnsi"/>
          <w:sz w:val="40"/>
          <w:u w:val="thick"/>
        </w:rPr>
        <w:lastRenderedPageBreak/>
        <w:t>Verklaring</w:t>
      </w:r>
    </w:p>
    <w:p w:rsidR="00BF489A" w:rsidRPr="00BF489A" w:rsidRDefault="00BF489A" w:rsidP="008013FF">
      <w:pPr>
        <w:pStyle w:val="Plattetekst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502"/>
        <w:gridCol w:w="5476"/>
        <w:gridCol w:w="5476"/>
      </w:tblGrid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C00CA1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Resultaat: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</w:tcPr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compleet voltooid zonder verbeterpunten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nog niet voltooid i.v.m. verbeterpunten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C00CA1">
              <w:rPr>
                <w:rFonts w:asciiTheme="minorHAnsi" w:hAnsiTheme="minorHAnsi" w:cstheme="minorHAnsi"/>
                <w:i/>
                <w:sz w:val="16"/>
                <w:szCs w:val="16"/>
              </w:rPr>
              <w:t>graag hiernaast toelichten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  <w:vMerge w:val="restart"/>
          </w:tcPr>
          <w:p w:rsidR="00F6404B" w:rsidRDefault="00F6404B" w:rsidP="00F6404B">
            <w:pPr>
              <w:spacing w:before="73"/>
              <w:rPr>
                <w:b/>
                <w:sz w:val="20"/>
                <w:szCs w:val="20"/>
              </w:rPr>
            </w:pPr>
            <w:r w:rsidRPr="00BF489A">
              <w:rPr>
                <w:b/>
                <w:sz w:val="20"/>
                <w:szCs w:val="20"/>
              </w:rPr>
              <w:t>Ruimte</w:t>
            </w:r>
            <w:r w:rsidRPr="00BF48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voor</w:t>
            </w:r>
            <w:r w:rsidRPr="00BF48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eventuele</w:t>
            </w:r>
            <w:r w:rsidRPr="00BF48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toelichting/opmerkingen: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67934179"/>
              <w:placeholder>
                <w:docPart w:val="DefaultPlaceholder_-1854013440"/>
              </w:placeholder>
              <w:showingPlcHdr/>
            </w:sdtPr>
            <w:sdtEndPr/>
            <w:sdtContent>
              <w:p w:rsidR="00F6404B" w:rsidRPr="00C00CA1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auditor</w:t>
            </w:r>
            <w:r w:rsidRPr="00BF48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0875586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F6404B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317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Certificerende instelling: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4976545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BF489A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NRTO-lid: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97100450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5048" w:rsidRDefault="00F35048" w:rsidP="00F35048">
      <w:pPr>
        <w:pStyle w:val="Geenafstand"/>
      </w:pPr>
    </w:p>
    <w:p w:rsidR="00F35048" w:rsidRDefault="00F35048" w:rsidP="00F35048">
      <w:pPr>
        <w:pStyle w:val="Geenafstand"/>
      </w:pPr>
    </w:p>
    <w:p w:rsidR="008013FF" w:rsidRPr="00565E93" w:rsidRDefault="008013FF" w:rsidP="00F35048">
      <w:pPr>
        <w:pStyle w:val="Geenafstand"/>
        <w:rPr>
          <w:rFonts w:asciiTheme="minorHAnsi" w:hAnsiTheme="minorHAnsi" w:cstheme="minorHAnsi"/>
        </w:rPr>
      </w:pPr>
      <w:r w:rsidRPr="00565E93">
        <w:t>Met ondertekening van deze verklaring, verplicht het NRTO-lid zich om</w:t>
      </w:r>
      <w:r w:rsidRPr="00565E93">
        <w:rPr>
          <w:spacing w:val="1"/>
        </w:rPr>
        <w:t xml:space="preserve"> </w:t>
      </w:r>
      <w:r w:rsidRPr="00565E93">
        <w:t>gedurende</w:t>
      </w:r>
      <w:r w:rsidRPr="00565E93">
        <w:rPr>
          <w:spacing w:val="-3"/>
        </w:rPr>
        <w:t xml:space="preserve"> </w:t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jaren</w:t>
      </w:r>
      <w:r w:rsidRPr="00565E93">
        <w:rPr>
          <w:spacing w:val="-3"/>
        </w:rPr>
        <w:t xml:space="preserve"> </w:t>
      </w:r>
      <w:r w:rsidRPr="00565E93">
        <w:t>dat</w:t>
      </w:r>
      <w:r w:rsidRPr="00565E93">
        <w:rPr>
          <w:spacing w:val="-1"/>
        </w:rPr>
        <w:t xml:space="preserve"> </w:t>
      </w:r>
      <w:r w:rsidRPr="00565E93">
        <w:t>zij</w:t>
      </w:r>
      <w:r w:rsidRPr="00565E93">
        <w:rPr>
          <w:spacing w:val="-2"/>
        </w:rPr>
        <w:t xml:space="preserve"> </w:t>
      </w:r>
      <w:r w:rsidRPr="00565E93">
        <w:t>niet</w:t>
      </w:r>
      <w:r w:rsidRPr="00565E93">
        <w:rPr>
          <w:spacing w:val="-2"/>
        </w:rPr>
        <w:t xml:space="preserve"> </w:t>
      </w:r>
      <w:r w:rsidRPr="00565E93">
        <w:t>gecontroleerd</w:t>
      </w:r>
      <w:r w:rsidRPr="00565E93">
        <w:rPr>
          <w:spacing w:val="-4"/>
        </w:rPr>
        <w:t xml:space="preserve"> </w:t>
      </w:r>
      <w:r w:rsidRPr="00565E93">
        <w:t>wordt</w:t>
      </w:r>
      <w:r w:rsidRPr="00565E93">
        <w:rPr>
          <w:spacing w:val="-2"/>
        </w:rPr>
        <w:t xml:space="preserve"> </w:t>
      </w:r>
      <w:r w:rsidRPr="00565E93">
        <w:t xml:space="preserve">door </w:t>
      </w:r>
      <w:r w:rsidR="00F35048">
        <w:br/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certificerende</w:t>
      </w:r>
      <w:r w:rsidRPr="00565E93">
        <w:rPr>
          <w:spacing w:val="-47"/>
        </w:rPr>
        <w:t xml:space="preserve"> </w:t>
      </w:r>
      <w:r w:rsidRPr="00565E93">
        <w:t>instelling wel blijft voldoen aan de in dit document gestelde eisen voor het</w:t>
      </w:r>
      <w:r w:rsidRPr="00565E93">
        <w:rPr>
          <w:spacing w:val="-47"/>
        </w:rPr>
        <w:t xml:space="preserve"> </w:t>
      </w:r>
      <w:r w:rsidRPr="00565E93">
        <w:t>NRTO-keurmerk.</w:t>
      </w:r>
      <w:r w:rsidR="00F35048">
        <w:br/>
      </w:r>
      <w:r w:rsidRPr="00565E93">
        <w:rPr>
          <w:u w:val="single"/>
        </w:rPr>
        <w:t xml:space="preserve">Dit zal ook jaarlijks door de NRTO tijdens de herregistraties worden </w:t>
      </w:r>
      <w:r w:rsidRPr="00B36143">
        <w:rPr>
          <w:u w:val="single"/>
        </w:rPr>
        <w:t>gecontroleerd</w:t>
      </w:r>
      <w:r w:rsidR="00B36143" w:rsidRPr="00B36143">
        <w:rPr>
          <w:u w:val="single"/>
        </w:rPr>
        <w:t xml:space="preserve"> door middel van de zelfevaluatie</w:t>
      </w:r>
      <w:r w:rsidR="00B36143">
        <w:t>.</w:t>
      </w:r>
    </w:p>
    <w:p w:rsidR="00D66C92" w:rsidRPr="00814B5E" w:rsidRDefault="00D66C92">
      <w:pPr>
        <w:rPr>
          <w:rFonts w:ascii="Calibri" w:hAnsi="Calibri" w:cs="Calibri"/>
        </w:rPr>
      </w:pPr>
    </w:p>
    <w:sectPr w:rsidR="00D66C92" w:rsidRPr="00814B5E" w:rsidSect="00F60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9C" w:rsidRDefault="009C769C" w:rsidP="00680ADE">
      <w:pPr>
        <w:spacing w:after="0" w:line="240" w:lineRule="auto"/>
      </w:pPr>
      <w:r>
        <w:separator/>
      </w:r>
    </w:p>
  </w:endnote>
  <w:endnote w:type="continuationSeparator" w:id="0">
    <w:p w:rsidR="009C769C" w:rsidRDefault="009C769C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1C395F" wp14:editId="5DD1AAD5">
              <wp:simplePos x="0" y="0"/>
              <wp:positionH relativeFrom="page">
                <wp:posOffset>7974419</wp:posOffset>
              </wp:positionH>
              <wp:positionV relativeFrom="page">
                <wp:posOffset>6953693</wp:posOffset>
              </wp:positionV>
              <wp:extent cx="1295400" cy="180754"/>
              <wp:effectExtent l="0" t="0" r="0" b="1016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80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Versie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AC6EF3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januari 2023</w:t>
                          </w:r>
                        </w:p>
                        <w:p w:rsidR="00EC0EAA" w:rsidRPr="00AC6EF3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39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7.9pt;margin-top:547.55pt;width:102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Y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rU52+Uwk43XfgpgfYhi5bpqq7E8VXhbjY1ITv6VpK0deUlJCdb266F1dH&#10;HGVAdv0HUUIYctDCAg2VbE3poBgI0KFLj+fOmFQKEzKIZ6EHRwWc+ZG3mIU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" filled="f" stroked="f">
              <v:textbox inset="0,0,0,0">
                <w:txbxContent>
                  <w:p w:rsidR="00EC0EAA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Versie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AC6EF3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januari 2023</w:t>
                    </w:r>
                  </w:p>
                  <w:p w:rsidR="00EC0EAA" w:rsidRPr="00AC6EF3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3857E" wp14:editId="697523FD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3424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 w:rsidR="00C41F2B"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8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2.5pt;margin-top:537.45pt;width:55.5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IV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" filled="f" stroked="f">
              <v:textbox inset="0,0,0,0">
                <w:txbxContent>
                  <w:p w:rsidR="00EC0EAA" w:rsidRDefault="00EC0EAA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3424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 w:rsidR="00C41F2B"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9C" w:rsidRDefault="009C769C" w:rsidP="00680ADE">
      <w:pPr>
        <w:spacing w:after="0" w:line="240" w:lineRule="auto"/>
      </w:pPr>
      <w:r>
        <w:separator/>
      </w:r>
    </w:p>
  </w:footnote>
  <w:footnote w:type="continuationSeparator" w:id="0">
    <w:p w:rsidR="009C769C" w:rsidRDefault="009C769C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Koptekst"/>
    </w:pPr>
    <w:r w:rsidRPr="00565E93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-276225</wp:posOffset>
          </wp:positionV>
          <wp:extent cx="1358263" cy="413951"/>
          <wp:effectExtent l="0" t="0" r="0" b="571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3" cy="413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2421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3181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3941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4702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5462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6222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6982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7743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0SI916jSYyY7eCrf9ZSMAIsspSNfrWlD0gOnxM8EwmgCjCyfgvT1EnooQdXqHaXjJ6zgHvQk4f2GgsIYoeS8XQ==" w:salt="OArGSaoQP2uT8qByxY/K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62E9"/>
    <w:rsid w:val="000261F7"/>
    <w:rsid w:val="000315E2"/>
    <w:rsid w:val="000B25FC"/>
    <w:rsid w:val="000E5B8B"/>
    <w:rsid w:val="000E7D69"/>
    <w:rsid w:val="001A141E"/>
    <w:rsid w:val="001C3A13"/>
    <w:rsid w:val="0021608F"/>
    <w:rsid w:val="002638AB"/>
    <w:rsid w:val="00271A2D"/>
    <w:rsid w:val="002A2D30"/>
    <w:rsid w:val="002A3424"/>
    <w:rsid w:val="002B50CF"/>
    <w:rsid w:val="002F0FAE"/>
    <w:rsid w:val="003177D6"/>
    <w:rsid w:val="003346FD"/>
    <w:rsid w:val="00382CED"/>
    <w:rsid w:val="0038798E"/>
    <w:rsid w:val="003B6D3B"/>
    <w:rsid w:val="003E73DD"/>
    <w:rsid w:val="00426020"/>
    <w:rsid w:val="00483A3A"/>
    <w:rsid w:val="004970B3"/>
    <w:rsid w:val="004A7347"/>
    <w:rsid w:val="004C6CE3"/>
    <w:rsid w:val="004D4A58"/>
    <w:rsid w:val="004F1680"/>
    <w:rsid w:val="005424C0"/>
    <w:rsid w:val="00586ACA"/>
    <w:rsid w:val="005C0528"/>
    <w:rsid w:val="005D7CDE"/>
    <w:rsid w:val="005F4B31"/>
    <w:rsid w:val="00631365"/>
    <w:rsid w:val="00642ECB"/>
    <w:rsid w:val="00645B8E"/>
    <w:rsid w:val="00646610"/>
    <w:rsid w:val="006639C3"/>
    <w:rsid w:val="00680ADE"/>
    <w:rsid w:val="007835AA"/>
    <w:rsid w:val="007F1D36"/>
    <w:rsid w:val="008013FF"/>
    <w:rsid w:val="008129D5"/>
    <w:rsid w:val="00814B5E"/>
    <w:rsid w:val="00826958"/>
    <w:rsid w:val="008331AE"/>
    <w:rsid w:val="00837215"/>
    <w:rsid w:val="00852794"/>
    <w:rsid w:val="00891867"/>
    <w:rsid w:val="008E16FE"/>
    <w:rsid w:val="00900E15"/>
    <w:rsid w:val="00910A44"/>
    <w:rsid w:val="009258F7"/>
    <w:rsid w:val="00940FAB"/>
    <w:rsid w:val="009529EC"/>
    <w:rsid w:val="009C0162"/>
    <w:rsid w:val="009C1588"/>
    <w:rsid w:val="009C769C"/>
    <w:rsid w:val="009E03A7"/>
    <w:rsid w:val="00A26657"/>
    <w:rsid w:val="00A4481E"/>
    <w:rsid w:val="00A64613"/>
    <w:rsid w:val="00AC25D8"/>
    <w:rsid w:val="00AD39FE"/>
    <w:rsid w:val="00AF2C25"/>
    <w:rsid w:val="00B36143"/>
    <w:rsid w:val="00B63409"/>
    <w:rsid w:val="00BF489A"/>
    <w:rsid w:val="00C00CA1"/>
    <w:rsid w:val="00C01A9B"/>
    <w:rsid w:val="00C41F2B"/>
    <w:rsid w:val="00C85C1F"/>
    <w:rsid w:val="00C90C7E"/>
    <w:rsid w:val="00D350AA"/>
    <w:rsid w:val="00D666C8"/>
    <w:rsid w:val="00D66C92"/>
    <w:rsid w:val="00DF7450"/>
    <w:rsid w:val="00E51EDF"/>
    <w:rsid w:val="00E74BB5"/>
    <w:rsid w:val="00EC0EAA"/>
    <w:rsid w:val="00EC258F"/>
    <w:rsid w:val="00EE0ACC"/>
    <w:rsid w:val="00F05A1D"/>
    <w:rsid w:val="00F27A74"/>
    <w:rsid w:val="00F32CE1"/>
    <w:rsid w:val="00F35048"/>
    <w:rsid w:val="00F3576C"/>
    <w:rsid w:val="00F44487"/>
    <w:rsid w:val="00F60E15"/>
    <w:rsid w:val="00F6404B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FDB87-56FE-4172-BDAF-203D55B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2E9"/>
    <w:rPr>
      <w:rFonts w:ascii="Calibri" w:eastAsia="Calibri" w:hAnsi="Calibri" w:cs="Calibr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87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to.nl/kwaliteit/keurmerk/keurmerk-aanvragen/" TargetMode="External"/><Relationship Id="rId13" Type="http://schemas.openxmlformats.org/officeDocument/2006/relationships/hyperlink" Target="https://www.nrto.nl/kwaliteit/algemene-voorwaard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rto.nl/kwaliteit/gedragscode/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keurmerk@nrto.nl?subject=Verzoek%20controleren%20algemene%20voorwaar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FCC6A-A565-4E24-B755-66B1A340FB47}"/>
      </w:docPartPr>
      <w:docPartBody>
        <w:p w:rsidR="00B2383D" w:rsidRDefault="002B2B90"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E2DD7-4652-4097-8D00-FA45DB2C5827}"/>
      </w:docPartPr>
      <w:docPartBody>
        <w:p w:rsidR="00F94E7B" w:rsidRDefault="00B2383D"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262302238847E48342C9D4B2F0A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CC63B-E908-43E2-BD1D-2AF5819D1593}"/>
      </w:docPartPr>
      <w:docPartBody>
        <w:p w:rsidR="00507414" w:rsidRDefault="00745D3D" w:rsidP="00745D3D">
          <w:pPr>
            <w:pStyle w:val="CA262302238847E48342C9D4B2F0A74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E"/>
    <w:rsid w:val="000F45FD"/>
    <w:rsid w:val="001F6B21"/>
    <w:rsid w:val="0026729A"/>
    <w:rsid w:val="002B2B90"/>
    <w:rsid w:val="00306D14"/>
    <w:rsid w:val="00317E0E"/>
    <w:rsid w:val="004C43D8"/>
    <w:rsid w:val="004F0784"/>
    <w:rsid w:val="00507414"/>
    <w:rsid w:val="006A336D"/>
    <w:rsid w:val="006F738E"/>
    <w:rsid w:val="00745D3D"/>
    <w:rsid w:val="008A34B6"/>
    <w:rsid w:val="00961DD7"/>
    <w:rsid w:val="00A40422"/>
    <w:rsid w:val="00AD0F6D"/>
    <w:rsid w:val="00B2383D"/>
    <w:rsid w:val="00C96909"/>
    <w:rsid w:val="00D00E73"/>
    <w:rsid w:val="00D516A8"/>
    <w:rsid w:val="00E20DDC"/>
    <w:rsid w:val="00F159D0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45D3D"/>
    <w:rPr>
      <w:color w:val="808080"/>
    </w:rPr>
  </w:style>
  <w:style w:type="paragraph" w:customStyle="1" w:styleId="7B00A303E92D4E0D8D18085135F5B2AB">
    <w:name w:val="7B00A303E92D4E0D8D18085135F5B2AB"/>
    <w:rsid w:val="006F738E"/>
  </w:style>
  <w:style w:type="paragraph" w:customStyle="1" w:styleId="4AB7A385381D446C9C6430B055AB7950">
    <w:name w:val="4AB7A385381D446C9C6430B055AB7950"/>
    <w:rsid w:val="006F738E"/>
  </w:style>
  <w:style w:type="paragraph" w:customStyle="1" w:styleId="9C73FC30354A490C972B6410051F4CC1">
    <w:name w:val="9C73FC30354A490C972B6410051F4CC1"/>
    <w:rsid w:val="006F738E"/>
  </w:style>
  <w:style w:type="paragraph" w:customStyle="1" w:styleId="6DD7CB91D88E4B73B123B0D3C498936E">
    <w:name w:val="6DD7CB91D88E4B73B123B0D3C498936E"/>
    <w:rsid w:val="00745D3D"/>
  </w:style>
  <w:style w:type="paragraph" w:customStyle="1" w:styleId="CA262302238847E48342C9D4B2F0A74A">
    <w:name w:val="CA262302238847E48342C9D4B2F0A74A"/>
    <w:rsid w:val="00745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93D57-93ED-4623-B338-16619F6F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2809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14</cp:revision>
  <dcterms:created xsi:type="dcterms:W3CDTF">2023-03-21T08:32:00Z</dcterms:created>
  <dcterms:modified xsi:type="dcterms:W3CDTF">2023-03-23T12:07:00Z</dcterms:modified>
</cp:coreProperties>
</file>